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2976" w14:textId="77777777" w:rsidR="00520794" w:rsidRPr="00520794" w:rsidRDefault="00520794" w:rsidP="00520794">
      <w:pPr>
        <w:shd w:val="clear" w:color="auto" w:fill="FFFFFF"/>
        <w:spacing w:after="100" w:line="240" w:lineRule="auto"/>
        <w:rPr>
          <w:rFonts w:ascii="Times New Roman" w:eastAsia="Times New Roman" w:hAnsi="Times New Roman" w:cs="Times New Roman"/>
          <w:b/>
          <w:bCs/>
          <w:kern w:val="0"/>
          <w:sz w:val="24"/>
          <w:szCs w:val="24"/>
          <w:lang w:eastAsia="en-IN"/>
          <w14:ligatures w14:val="none"/>
        </w:rPr>
      </w:pPr>
      <w:r w:rsidRPr="00520794">
        <w:rPr>
          <w:rFonts w:ascii="Times New Roman" w:eastAsia="Times New Roman" w:hAnsi="Times New Roman" w:cs="Times New Roman"/>
          <w:b/>
          <w:bCs/>
          <w:kern w:val="0"/>
          <w:sz w:val="24"/>
          <w:szCs w:val="24"/>
          <w:lang w:eastAsia="en-IN"/>
          <w14:ligatures w14:val="none"/>
        </w:rPr>
        <w:t>Subject matter of environmental degradation</w:t>
      </w:r>
    </w:p>
    <w:p w14:paraId="2EB77F5E" w14:textId="77777777" w:rsidR="00520794" w:rsidRPr="00520794" w:rsidRDefault="00520794" w:rsidP="00520794">
      <w:pPr>
        <w:pStyle w:val="NormalWeb"/>
        <w:shd w:val="clear" w:color="auto" w:fill="FFFFFF"/>
        <w:spacing w:before="0" w:beforeAutospacing="0" w:after="300" w:afterAutospacing="0"/>
        <w:rPr>
          <w:color w:val="0D0D0D"/>
        </w:rPr>
      </w:pPr>
      <w:r w:rsidRPr="00520794">
        <w:rPr>
          <w:color w:val="0D0D0D"/>
        </w:rPr>
        <w:t>Environmental degradation refers to the deterioration of the environment through depletion of resources such as air, water, and soil, as well as the destruction of ecosystems and the extinction of wildlife. This degradation can be caused by various human activities, including:</w:t>
      </w:r>
    </w:p>
    <w:p w14:paraId="509E0C8B"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Deforestation</w:t>
      </w:r>
      <w:r w:rsidRPr="00520794">
        <w:rPr>
          <w:color w:val="0D0D0D"/>
        </w:rPr>
        <w:t>: The clearing of forests for agriculture, logging, or urbanization leads to loss of habitat, disruption of ecosystems, and contributes to climate change through reduced carbon sequestration.</w:t>
      </w:r>
    </w:p>
    <w:p w14:paraId="5A5410B4"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Pollution</w:t>
      </w:r>
      <w:r w:rsidRPr="00520794">
        <w:rPr>
          <w:color w:val="0D0D0D"/>
        </w:rPr>
        <w:t>: Release of harmful substances into the environment, such as air pollution from industrial emissions and vehicle exhaust, water pollution from untreated sewage and industrial waste, and soil pollution from agricultural chemicals, all of which can have detrimental effects on human health and ecosystems.</w:t>
      </w:r>
    </w:p>
    <w:p w14:paraId="6611ABEB"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Climate Change</w:t>
      </w:r>
      <w:r w:rsidRPr="00520794">
        <w:rPr>
          <w:color w:val="0D0D0D"/>
        </w:rPr>
        <w:t>: The emission of greenhouse gases, primarily carbon dioxide from burning fossil fuels, leads to global warming, resulting in rising temperatures, melting glaciers, changing weather patterns, and sea-level rise, affecting ecosystems and human societies worldwide.</w:t>
      </w:r>
    </w:p>
    <w:p w14:paraId="4EFD511A"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Loss of Biodiversity</w:t>
      </w:r>
      <w:r w:rsidRPr="00520794">
        <w:rPr>
          <w:color w:val="0D0D0D"/>
        </w:rPr>
        <w:t>: Human activities such as habitat destruction, overexploitation of resources, pollution, and introduction of invasive species lead to a decline in biodiversity, disrupting ecosystems and reducing their resilience to environmental changes.</w:t>
      </w:r>
    </w:p>
    <w:p w14:paraId="671D4083"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Overfishing</w:t>
      </w:r>
      <w:r w:rsidRPr="00520794">
        <w:rPr>
          <w:color w:val="0D0D0D"/>
        </w:rPr>
        <w:t>: Unsustainable fishing practices, including overfishing, bycatch (unintended capture of non-target species), and destructive fishing methods, deplete fish populations and disrupt marine ecosystems.</w:t>
      </w:r>
    </w:p>
    <w:p w14:paraId="6840DB45"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Land Degradation</w:t>
      </w:r>
      <w:r w:rsidRPr="00520794">
        <w:rPr>
          <w:color w:val="0D0D0D"/>
        </w:rPr>
        <w:t>: Soil erosion, desertification, and salinization caused by deforestation, unsustainable agricultural practices, overgrazing, and urbanization degrade the quality of land, reducing its productivity and threatening food security.</w:t>
      </w:r>
    </w:p>
    <w:p w14:paraId="1B28E5AC"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Waste Generation</w:t>
      </w:r>
      <w:r w:rsidRPr="00520794">
        <w:rPr>
          <w:color w:val="0D0D0D"/>
        </w:rPr>
        <w:t>: Increasing production of waste, including plastic waste, electronic waste, and hazardous waste, overwhelms waste management systems, leading to pollution of land, water, and air, and posing risks to human health and ecosystems.</w:t>
      </w:r>
    </w:p>
    <w:p w14:paraId="0AFFB7C7" w14:textId="77777777" w:rsidR="00520794" w:rsidRPr="00520794" w:rsidRDefault="00520794" w:rsidP="00520794">
      <w:pPr>
        <w:pStyle w:val="NormalWeb"/>
        <w:numPr>
          <w:ilvl w:val="0"/>
          <w:numId w:val="1"/>
        </w:numPr>
        <w:shd w:val="clear" w:color="auto" w:fill="FFFFFF"/>
        <w:spacing w:before="0" w:beforeAutospacing="0" w:after="0" w:afterAutospacing="0"/>
        <w:rPr>
          <w:color w:val="0D0D0D"/>
        </w:rPr>
      </w:pPr>
      <w:r w:rsidRPr="00520794">
        <w:rPr>
          <w:rStyle w:val="Strong"/>
          <w:color w:val="0D0D0D"/>
          <w:bdr w:val="single" w:sz="2" w:space="0" w:color="E3E3E3" w:frame="1"/>
        </w:rPr>
        <w:t>Water Scarcity</w:t>
      </w:r>
      <w:r w:rsidRPr="00520794">
        <w:rPr>
          <w:color w:val="0D0D0D"/>
        </w:rPr>
        <w:t>: Over-extraction of water from rivers, lakes, and aquifers for agriculture, industry, and domestic use, combined with pollution and climate change, leads to water scarcity, affecting ecosystems, agriculture, and human communities.</w:t>
      </w:r>
    </w:p>
    <w:p w14:paraId="0F39FAED" w14:textId="77777777" w:rsidR="00520794" w:rsidRPr="00520794" w:rsidRDefault="00520794" w:rsidP="00520794">
      <w:pPr>
        <w:pStyle w:val="NormalWeb"/>
        <w:shd w:val="clear" w:color="auto" w:fill="FFFFFF"/>
        <w:spacing w:before="300" w:beforeAutospacing="0" w:after="0" w:afterAutospacing="0"/>
        <w:rPr>
          <w:color w:val="0D0D0D"/>
        </w:rPr>
      </w:pPr>
      <w:r w:rsidRPr="00520794">
        <w:rPr>
          <w:color w:val="0D0D0D"/>
        </w:rPr>
        <w:t>Addressing environmental degradation requires collective efforts to reduce resource consumption, adopt sustainable practices, protect ecosystems, mitigate pollution, and mitigate climate change to ensure the long-term health and sustainability of the planet.</w:t>
      </w:r>
    </w:p>
    <w:p w14:paraId="0371A369" w14:textId="77777777" w:rsidR="00E536DE" w:rsidRPr="00520794" w:rsidRDefault="00E536DE" w:rsidP="00520794">
      <w:pPr>
        <w:rPr>
          <w:rFonts w:ascii="Times New Roman" w:hAnsi="Times New Roman" w:cs="Times New Roman"/>
          <w:sz w:val="24"/>
          <w:szCs w:val="24"/>
        </w:rPr>
      </w:pPr>
    </w:p>
    <w:p w14:paraId="109C371D" w14:textId="5489330C" w:rsidR="00520794" w:rsidRPr="00520794" w:rsidRDefault="00520794" w:rsidP="00520794">
      <w:pPr>
        <w:rPr>
          <w:rFonts w:ascii="Times New Roman" w:hAnsi="Times New Roman" w:cs="Times New Roman"/>
          <w:b/>
          <w:bCs/>
          <w:color w:val="0D0D0D"/>
          <w:sz w:val="24"/>
          <w:szCs w:val="24"/>
          <w:shd w:val="clear" w:color="auto" w:fill="FFFFFF"/>
        </w:rPr>
      </w:pPr>
      <w:r w:rsidRPr="00520794">
        <w:rPr>
          <w:rFonts w:ascii="Times New Roman" w:hAnsi="Times New Roman" w:cs="Times New Roman"/>
          <w:b/>
          <w:bCs/>
          <w:color w:val="0D0D0D"/>
          <w:sz w:val="24"/>
          <w:szCs w:val="24"/>
          <w:shd w:val="clear" w:color="auto" w:fill="FFFFFF"/>
        </w:rPr>
        <w:t>D</w:t>
      </w:r>
      <w:r w:rsidRPr="00520794">
        <w:rPr>
          <w:rFonts w:ascii="Times New Roman" w:hAnsi="Times New Roman" w:cs="Times New Roman"/>
          <w:b/>
          <w:bCs/>
          <w:color w:val="0D0D0D"/>
          <w:sz w:val="24"/>
          <w:szCs w:val="24"/>
          <w:shd w:val="clear" w:color="auto" w:fill="FFFFFF"/>
        </w:rPr>
        <w:t>isaster management</w:t>
      </w:r>
    </w:p>
    <w:p w14:paraId="63E8D0A4" w14:textId="77777777" w:rsidR="00520794" w:rsidRPr="00520794" w:rsidRDefault="00520794" w:rsidP="00520794">
      <w:pPr>
        <w:rPr>
          <w:rFonts w:ascii="Times New Roman" w:hAnsi="Times New Roman" w:cs="Times New Roman"/>
          <w:color w:val="0D0D0D"/>
          <w:sz w:val="24"/>
          <w:szCs w:val="24"/>
          <w:shd w:val="clear" w:color="auto" w:fill="FFFFFF"/>
        </w:rPr>
      </w:pPr>
    </w:p>
    <w:p w14:paraId="4062D645" w14:textId="77777777" w:rsidR="00520794" w:rsidRPr="00520794" w:rsidRDefault="00520794" w:rsidP="00520794">
      <w:pPr>
        <w:spacing w:after="300" w:line="240" w:lineRule="auto"/>
        <w:rPr>
          <w:rFonts w:ascii="Times New Roman" w:eastAsia="Times New Roman" w:hAnsi="Times New Roman" w:cs="Times New Roman"/>
          <w:kern w:val="0"/>
          <w:sz w:val="24"/>
          <w:szCs w:val="24"/>
          <w:lang w:eastAsia="en-IN"/>
          <w14:ligatures w14:val="none"/>
        </w:rPr>
      </w:pPr>
      <w:r w:rsidRPr="00520794">
        <w:rPr>
          <w:rFonts w:ascii="Times New Roman" w:eastAsia="Times New Roman" w:hAnsi="Times New Roman" w:cs="Times New Roman"/>
          <w:kern w:val="0"/>
          <w:sz w:val="24"/>
          <w:szCs w:val="24"/>
          <w:lang w:eastAsia="en-IN"/>
          <w14:ligatures w14:val="none"/>
        </w:rPr>
        <w:t>Disaster management refers to the coordinated efforts and strategies put in place to prepare for, respond to, recover from, and mitigate the impacts of disasters. Disasters can be natural, such as earthquakes, hurricanes, floods, wildfires, and tsunamis, or human-made, such as industrial accidents, terrorist attacks, and epidemics. Effective disaster management involves multiple phases:</w:t>
      </w:r>
    </w:p>
    <w:p w14:paraId="2AC2EE28" w14:textId="77777777" w:rsidR="00520794" w:rsidRPr="00520794" w:rsidRDefault="00520794" w:rsidP="00520794">
      <w:pPr>
        <w:numPr>
          <w:ilvl w:val="0"/>
          <w:numId w:val="2"/>
        </w:numPr>
        <w:spacing w:after="0" w:line="240" w:lineRule="auto"/>
        <w:rPr>
          <w:rFonts w:ascii="Times New Roman" w:eastAsia="Times New Roman" w:hAnsi="Times New Roman" w:cs="Times New Roman"/>
          <w:kern w:val="0"/>
          <w:sz w:val="24"/>
          <w:szCs w:val="24"/>
          <w:lang w:eastAsia="en-IN"/>
          <w14:ligatures w14:val="none"/>
        </w:rPr>
      </w:pPr>
      <w:r w:rsidRPr="00520794">
        <w:rPr>
          <w:rFonts w:ascii="Times New Roman" w:eastAsia="Times New Roman" w:hAnsi="Times New Roman" w:cs="Times New Roman"/>
          <w:b/>
          <w:bCs/>
          <w:kern w:val="0"/>
          <w:sz w:val="24"/>
          <w:szCs w:val="24"/>
          <w:bdr w:val="single" w:sz="2" w:space="0" w:color="E3E3E3" w:frame="1"/>
          <w:lang w:eastAsia="en-IN"/>
          <w14:ligatures w14:val="none"/>
        </w:rPr>
        <w:lastRenderedPageBreak/>
        <w:t>Preparedness</w:t>
      </w:r>
      <w:r w:rsidRPr="00520794">
        <w:rPr>
          <w:rFonts w:ascii="Times New Roman" w:eastAsia="Times New Roman" w:hAnsi="Times New Roman" w:cs="Times New Roman"/>
          <w:kern w:val="0"/>
          <w:sz w:val="24"/>
          <w:szCs w:val="24"/>
          <w:lang w:eastAsia="en-IN"/>
          <w14:ligatures w14:val="none"/>
        </w:rPr>
        <w:t>: This phase involves activities and measures taken before a disaster occurs to enhance readiness and reduce vulnerabilities. It includes developing emergency response plans, conducting risk assessments, establishing early warning systems, training emergency responders, stockpiling supplies, and raising public awareness about disaster risks and preparedness measures.</w:t>
      </w:r>
    </w:p>
    <w:p w14:paraId="13374D40" w14:textId="77777777" w:rsidR="00520794" w:rsidRPr="00520794" w:rsidRDefault="00520794" w:rsidP="00520794">
      <w:pPr>
        <w:numPr>
          <w:ilvl w:val="0"/>
          <w:numId w:val="2"/>
        </w:numPr>
        <w:spacing w:after="0" w:line="240" w:lineRule="auto"/>
        <w:rPr>
          <w:rFonts w:ascii="Times New Roman" w:eastAsia="Times New Roman" w:hAnsi="Times New Roman" w:cs="Times New Roman"/>
          <w:kern w:val="0"/>
          <w:sz w:val="24"/>
          <w:szCs w:val="24"/>
          <w:lang w:eastAsia="en-IN"/>
          <w14:ligatures w14:val="none"/>
        </w:rPr>
      </w:pPr>
      <w:r w:rsidRPr="00520794">
        <w:rPr>
          <w:rFonts w:ascii="Times New Roman" w:eastAsia="Times New Roman" w:hAnsi="Times New Roman" w:cs="Times New Roman"/>
          <w:b/>
          <w:bCs/>
          <w:kern w:val="0"/>
          <w:sz w:val="24"/>
          <w:szCs w:val="24"/>
          <w:bdr w:val="single" w:sz="2" w:space="0" w:color="E3E3E3" w:frame="1"/>
          <w:lang w:eastAsia="en-IN"/>
          <w14:ligatures w14:val="none"/>
        </w:rPr>
        <w:t>Response</w:t>
      </w:r>
      <w:r w:rsidRPr="00520794">
        <w:rPr>
          <w:rFonts w:ascii="Times New Roman" w:eastAsia="Times New Roman" w:hAnsi="Times New Roman" w:cs="Times New Roman"/>
          <w:kern w:val="0"/>
          <w:sz w:val="24"/>
          <w:szCs w:val="24"/>
          <w:lang w:eastAsia="en-IN"/>
          <w14:ligatures w14:val="none"/>
        </w:rPr>
        <w:t>: During this phase, immediate actions are taken to address the immediate impacts of a disaster and save lives. It includes search and rescue operations, medical assistance, evacuation of affected populations, providing emergency shelter and food, restoring critical infrastructure such as power, water, and communications, and coordinating emergency services and resources.</w:t>
      </w:r>
    </w:p>
    <w:p w14:paraId="4B9B4620" w14:textId="77777777" w:rsidR="00520794" w:rsidRPr="00520794" w:rsidRDefault="00520794" w:rsidP="00520794">
      <w:pPr>
        <w:numPr>
          <w:ilvl w:val="0"/>
          <w:numId w:val="2"/>
        </w:numPr>
        <w:spacing w:after="0" w:line="240" w:lineRule="auto"/>
        <w:rPr>
          <w:rFonts w:ascii="Times New Roman" w:eastAsia="Times New Roman" w:hAnsi="Times New Roman" w:cs="Times New Roman"/>
          <w:kern w:val="0"/>
          <w:sz w:val="24"/>
          <w:szCs w:val="24"/>
          <w:lang w:eastAsia="en-IN"/>
          <w14:ligatures w14:val="none"/>
        </w:rPr>
      </w:pPr>
      <w:r w:rsidRPr="00520794">
        <w:rPr>
          <w:rFonts w:ascii="Times New Roman" w:eastAsia="Times New Roman" w:hAnsi="Times New Roman" w:cs="Times New Roman"/>
          <w:b/>
          <w:bCs/>
          <w:kern w:val="0"/>
          <w:sz w:val="24"/>
          <w:szCs w:val="24"/>
          <w:bdr w:val="single" w:sz="2" w:space="0" w:color="E3E3E3" w:frame="1"/>
          <w:lang w:eastAsia="en-IN"/>
          <w14:ligatures w14:val="none"/>
        </w:rPr>
        <w:t>Recovery</w:t>
      </w:r>
      <w:r w:rsidRPr="00520794">
        <w:rPr>
          <w:rFonts w:ascii="Times New Roman" w:eastAsia="Times New Roman" w:hAnsi="Times New Roman" w:cs="Times New Roman"/>
          <w:kern w:val="0"/>
          <w:sz w:val="24"/>
          <w:szCs w:val="24"/>
          <w:lang w:eastAsia="en-IN"/>
          <w14:ligatures w14:val="none"/>
        </w:rPr>
        <w:t>: Following the initial response, the recovery phase focuses on restoring and rebuilding affected communities, infrastructure, and economies. It involves assessing damages, providing assistance to affected individuals and businesses, rebuilding infrastructure, restoring essential services, addressing long-term health and social impacts, and implementing measures to enhance resilience against future disasters.</w:t>
      </w:r>
    </w:p>
    <w:p w14:paraId="1EDE041B" w14:textId="77777777" w:rsidR="00520794" w:rsidRPr="00520794" w:rsidRDefault="00520794" w:rsidP="00520794">
      <w:pPr>
        <w:numPr>
          <w:ilvl w:val="0"/>
          <w:numId w:val="2"/>
        </w:numPr>
        <w:spacing w:after="0" w:line="240" w:lineRule="auto"/>
        <w:rPr>
          <w:rFonts w:ascii="Times New Roman" w:eastAsia="Times New Roman" w:hAnsi="Times New Roman" w:cs="Times New Roman"/>
          <w:kern w:val="0"/>
          <w:sz w:val="24"/>
          <w:szCs w:val="24"/>
          <w:lang w:eastAsia="en-IN"/>
          <w14:ligatures w14:val="none"/>
        </w:rPr>
      </w:pPr>
      <w:r w:rsidRPr="00520794">
        <w:rPr>
          <w:rFonts w:ascii="Times New Roman" w:eastAsia="Times New Roman" w:hAnsi="Times New Roman" w:cs="Times New Roman"/>
          <w:b/>
          <w:bCs/>
          <w:kern w:val="0"/>
          <w:sz w:val="24"/>
          <w:szCs w:val="24"/>
          <w:bdr w:val="single" w:sz="2" w:space="0" w:color="E3E3E3" w:frame="1"/>
          <w:lang w:eastAsia="en-IN"/>
          <w14:ligatures w14:val="none"/>
        </w:rPr>
        <w:t>Mitigation</w:t>
      </w:r>
      <w:r w:rsidRPr="00520794">
        <w:rPr>
          <w:rFonts w:ascii="Times New Roman" w:eastAsia="Times New Roman" w:hAnsi="Times New Roman" w:cs="Times New Roman"/>
          <w:kern w:val="0"/>
          <w:sz w:val="24"/>
          <w:szCs w:val="24"/>
          <w:lang w:eastAsia="en-IN"/>
          <w14:ligatures w14:val="none"/>
        </w:rPr>
        <w:t>: This phase involves actions taken to reduce the risk and severity of future disasters. It includes implementing building codes and land-use planning regulations to reduce vulnerabilities to natural hazards, investing in infrastructure improvements to withstand disasters, restoring and protecting natural ecosystems that provide disaster mitigation benefits (such as wetlands for flood control), promoting public education and awareness about disaster risks, and integrating disaster risk reduction into development planning and policies.</w:t>
      </w:r>
    </w:p>
    <w:p w14:paraId="4650486A" w14:textId="77777777" w:rsidR="00520794" w:rsidRPr="00520794" w:rsidRDefault="00520794" w:rsidP="00520794">
      <w:pPr>
        <w:spacing w:before="300" w:after="100" w:line="240" w:lineRule="auto"/>
        <w:rPr>
          <w:rFonts w:ascii="Times New Roman" w:eastAsia="Times New Roman" w:hAnsi="Times New Roman" w:cs="Times New Roman"/>
          <w:kern w:val="0"/>
          <w:sz w:val="24"/>
          <w:szCs w:val="24"/>
          <w:lang w:eastAsia="en-IN"/>
          <w14:ligatures w14:val="none"/>
        </w:rPr>
      </w:pPr>
      <w:r w:rsidRPr="00520794">
        <w:rPr>
          <w:rFonts w:ascii="Times New Roman" w:eastAsia="Times New Roman" w:hAnsi="Times New Roman" w:cs="Times New Roman"/>
          <w:kern w:val="0"/>
          <w:sz w:val="24"/>
          <w:szCs w:val="24"/>
          <w:lang w:eastAsia="en-IN"/>
          <w14:ligatures w14:val="none"/>
        </w:rPr>
        <w:t>Effective disaster management requires collaboration and coordination among government agencies, emergency responders, non-governmental organizations, community groups, businesses, and the public. It also requires adequate funding, resources, and capacity building to strengthen preparedness, response, recovery, and mitigation efforts. Additionally, incorporating principles of equity, inclusivity, and sustainability into disaster management can help ensure that vulnerable populations are adequately supported and that efforts contribute to long-term resilience and sustainable development.</w:t>
      </w:r>
    </w:p>
    <w:p w14:paraId="10F6E4BA" w14:textId="484B2394" w:rsidR="00520794" w:rsidRPr="00520794" w:rsidRDefault="00520794" w:rsidP="00520794">
      <w:pPr>
        <w:spacing w:after="0" w:line="240" w:lineRule="auto"/>
        <w:rPr>
          <w:rFonts w:ascii="Times New Roman" w:eastAsia="Times New Roman" w:hAnsi="Times New Roman" w:cs="Times New Roman"/>
          <w:b/>
          <w:bCs/>
          <w:kern w:val="0"/>
          <w:sz w:val="24"/>
          <w:szCs w:val="24"/>
          <w:lang w:eastAsia="en-IN"/>
          <w14:ligatures w14:val="none"/>
        </w:rPr>
      </w:pPr>
      <w:r w:rsidRPr="00520794">
        <w:rPr>
          <w:rFonts w:ascii="Times New Roman" w:eastAsia="Times New Roman" w:hAnsi="Times New Roman" w:cs="Times New Roman"/>
          <w:b/>
          <w:bCs/>
          <w:kern w:val="0"/>
          <w:sz w:val="24"/>
          <w:szCs w:val="24"/>
          <w:lang w:eastAsia="en-IN"/>
          <w14:ligatures w14:val="none"/>
        </w:rPr>
        <w:t xml:space="preserve">Ecosystem </w:t>
      </w:r>
    </w:p>
    <w:p w14:paraId="03E09360" w14:textId="77777777" w:rsidR="00520794" w:rsidRPr="00520794" w:rsidRDefault="00520794" w:rsidP="00520794">
      <w:pPr>
        <w:pStyle w:val="NormalWeb"/>
        <w:spacing w:before="0" w:beforeAutospacing="0" w:after="300" w:afterAutospacing="0"/>
      </w:pPr>
      <w:r w:rsidRPr="00520794">
        <w:t>An ecosystem refers to a community of living organisms (biotic factors) interacting with each other and their physical environment (abiotic factors) within a particular area or habitat. Ecosystems can range in size from small ponds to vast forests, and they can be found in diverse environments such as deserts, grasslands, mountains, oceans, and even urban areas.</w:t>
      </w:r>
    </w:p>
    <w:p w14:paraId="59827A6D" w14:textId="77777777" w:rsidR="00520794" w:rsidRPr="00520794" w:rsidRDefault="00520794" w:rsidP="00520794">
      <w:pPr>
        <w:pStyle w:val="NormalWeb"/>
        <w:spacing w:before="300" w:beforeAutospacing="0" w:after="300" w:afterAutospacing="0"/>
      </w:pPr>
      <w:r w:rsidRPr="00520794">
        <w:t>Key components of an ecosystem include:</w:t>
      </w:r>
    </w:p>
    <w:p w14:paraId="7D9F9C68" w14:textId="77777777" w:rsidR="00520794" w:rsidRPr="00520794" w:rsidRDefault="00520794" w:rsidP="00520794">
      <w:pPr>
        <w:pStyle w:val="NormalWeb"/>
        <w:numPr>
          <w:ilvl w:val="0"/>
          <w:numId w:val="3"/>
        </w:numPr>
        <w:spacing w:before="0" w:beforeAutospacing="0" w:after="0" w:afterAutospacing="0"/>
      </w:pPr>
      <w:r w:rsidRPr="00520794">
        <w:rPr>
          <w:rStyle w:val="Strong"/>
          <w:bdr w:val="single" w:sz="2" w:space="0" w:color="E3E3E3" w:frame="1"/>
        </w:rPr>
        <w:t>Abiotic Factors</w:t>
      </w:r>
      <w:r w:rsidRPr="00520794">
        <w:t>: These are non-living components of the ecosystem, including soil, water, air, sunlight, temperature, humidity, and topography. Abiotic factors play crucial roles in shaping the structure and function of ecosystems, influencing the distribution and abundance of living organisms and their interactions.</w:t>
      </w:r>
    </w:p>
    <w:p w14:paraId="6F4048CD" w14:textId="77777777" w:rsidR="00520794" w:rsidRPr="00520794" w:rsidRDefault="00520794" w:rsidP="00520794">
      <w:pPr>
        <w:pStyle w:val="NormalWeb"/>
        <w:numPr>
          <w:ilvl w:val="0"/>
          <w:numId w:val="3"/>
        </w:numPr>
        <w:spacing w:before="0" w:beforeAutospacing="0" w:after="0" w:afterAutospacing="0"/>
      </w:pPr>
      <w:r w:rsidRPr="00520794">
        <w:rPr>
          <w:rStyle w:val="Strong"/>
          <w:bdr w:val="single" w:sz="2" w:space="0" w:color="E3E3E3" w:frame="1"/>
        </w:rPr>
        <w:t>Biotic Factors</w:t>
      </w:r>
      <w:r w:rsidRPr="00520794">
        <w:t>: These are the living organisms within the ecosystem, including plants, animals, fungi, bacteria, and other microorganisms. Biotic factors interact with each other and with abiotic factors through processes such as predation, competition, symbiosis, and nutrient cycling, shaping the dynamics and biodiversity of the ecosystem.</w:t>
      </w:r>
    </w:p>
    <w:p w14:paraId="1035C69A" w14:textId="77777777" w:rsidR="00520794" w:rsidRPr="00520794" w:rsidRDefault="00520794" w:rsidP="00520794">
      <w:pPr>
        <w:pStyle w:val="NormalWeb"/>
        <w:spacing w:before="300" w:beforeAutospacing="0" w:after="300" w:afterAutospacing="0"/>
      </w:pPr>
      <w:r w:rsidRPr="00520794">
        <w:t>Ecosystems provide various services and benefits to humans and the environment, including:</w:t>
      </w:r>
    </w:p>
    <w:p w14:paraId="7A10CB99" w14:textId="77777777" w:rsidR="00520794" w:rsidRPr="00520794" w:rsidRDefault="00520794" w:rsidP="00520794">
      <w:pPr>
        <w:pStyle w:val="NormalWeb"/>
        <w:numPr>
          <w:ilvl w:val="0"/>
          <w:numId w:val="4"/>
        </w:numPr>
        <w:spacing w:before="0" w:beforeAutospacing="0" w:after="0" w:afterAutospacing="0"/>
      </w:pPr>
      <w:r w:rsidRPr="00520794">
        <w:rPr>
          <w:rStyle w:val="Strong"/>
          <w:bdr w:val="single" w:sz="2" w:space="0" w:color="E3E3E3" w:frame="1"/>
        </w:rPr>
        <w:lastRenderedPageBreak/>
        <w:t>Biodiversity</w:t>
      </w:r>
      <w:r w:rsidRPr="00520794">
        <w:t>: Ecosystems support a wide variety of plant and animal species, contributing to biodiversity, which is essential for ecosystem resilience, stability, and productivity.</w:t>
      </w:r>
    </w:p>
    <w:p w14:paraId="715F9BA0" w14:textId="77777777" w:rsidR="00520794" w:rsidRPr="00520794" w:rsidRDefault="00520794" w:rsidP="00520794">
      <w:pPr>
        <w:pStyle w:val="NormalWeb"/>
        <w:numPr>
          <w:ilvl w:val="0"/>
          <w:numId w:val="4"/>
        </w:numPr>
        <w:spacing w:before="0" w:beforeAutospacing="0" w:after="0" w:afterAutospacing="0"/>
      </w:pPr>
      <w:r w:rsidRPr="00520794">
        <w:rPr>
          <w:rStyle w:val="Strong"/>
          <w:bdr w:val="single" w:sz="2" w:space="0" w:color="E3E3E3" w:frame="1"/>
        </w:rPr>
        <w:t>Habitat</w:t>
      </w:r>
      <w:r w:rsidRPr="00520794">
        <w:t xml:space="preserve">: Ecosystems provide habitats and resources for diverse organisms to live, reproduce, and </w:t>
      </w:r>
      <w:proofErr w:type="spellStart"/>
      <w:r w:rsidRPr="00520794">
        <w:t>fulfill</w:t>
      </w:r>
      <w:proofErr w:type="spellEnd"/>
      <w:r w:rsidRPr="00520794">
        <w:t xml:space="preserve"> their ecological roles, contributing to the maintenance of species populations and ecosystems' functioning.</w:t>
      </w:r>
    </w:p>
    <w:p w14:paraId="7BE22A74" w14:textId="77777777" w:rsidR="00520794" w:rsidRPr="00520794" w:rsidRDefault="00520794" w:rsidP="00520794">
      <w:pPr>
        <w:pStyle w:val="NormalWeb"/>
        <w:numPr>
          <w:ilvl w:val="0"/>
          <w:numId w:val="4"/>
        </w:numPr>
        <w:spacing w:before="0" w:beforeAutospacing="0" w:after="0" w:afterAutospacing="0"/>
      </w:pPr>
      <w:r w:rsidRPr="00520794">
        <w:rPr>
          <w:rStyle w:val="Strong"/>
          <w:bdr w:val="single" w:sz="2" w:space="0" w:color="E3E3E3" w:frame="1"/>
        </w:rPr>
        <w:t>Nutrient Cycling</w:t>
      </w:r>
      <w:r w:rsidRPr="00520794">
        <w:t>: Ecosystems cycle nutrients such as carbon, nitrogen, phosphorus, and water through biogeochemical processes, facilitating the recycling and availability of nutrients for living organisms and maintaining ecosystem productivity.</w:t>
      </w:r>
    </w:p>
    <w:p w14:paraId="2E83A28C" w14:textId="77777777" w:rsidR="00520794" w:rsidRPr="00520794" w:rsidRDefault="00520794" w:rsidP="00520794">
      <w:pPr>
        <w:pStyle w:val="NormalWeb"/>
        <w:numPr>
          <w:ilvl w:val="0"/>
          <w:numId w:val="4"/>
        </w:numPr>
        <w:spacing w:before="0" w:beforeAutospacing="0" w:after="0" w:afterAutospacing="0"/>
      </w:pPr>
      <w:r w:rsidRPr="00520794">
        <w:rPr>
          <w:rStyle w:val="Strong"/>
          <w:bdr w:val="single" w:sz="2" w:space="0" w:color="E3E3E3" w:frame="1"/>
        </w:rPr>
        <w:t>Climate Regulation</w:t>
      </w:r>
      <w:r w:rsidRPr="00520794">
        <w:t>: Ecosystems play a crucial role in regulating climate patterns by sequestering carbon dioxide through photosynthesis, influencing local and regional climate conditions, and moderating temperature extremes.</w:t>
      </w:r>
    </w:p>
    <w:p w14:paraId="0AFF98D3" w14:textId="77777777" w:rsidR="00520794" w:rsidRPr="00520794" w:rsidRDefault="00520794" w:rsidP="00520794">
      <w:pPr>
        <w:pStyle w:val="NormalWeb"/>
        <w:numPr>
          <w:ilvl w:val="0"/>
          <w:numId w:val="4"/>
        </w:numPr>
        <w:spacing w:before="0" w:beforeAutospacing="0" w:after="0" w:afterAutospacing="0"/>
      </w:pPr>
      <w:r w:rsidRPr="00520794">
        <w:rPr>
          <w:rStyle w:val="Strong"/>
          <w:bdr w:val="single" w:sz="2" w:space="0" w:color="E3E3E3" w:frame="1"/>
        </w:rPr>
        <w:t>Water Regulation</w:t>
      </w:r>
      <w:r w:rsidRPr="00520794">
        <w:t>: Ecosystems regulate water flow, filtration, and purification, reducing the risk of flooding, erosion, and sedimentation, and ensuring the availability of clean water for human consumption and other uses.</w:t>
      </w:r>
    </w:p>
    <w:p w14:paraId="0A968077" w14:textId="77777777" w:rsidR="00520794" w:rsidRPr="00520794" w:rsidRDefault="00520794" w:rsidP="00520794">
      <w:pPr>
        <w:pStyle w:val="NormalWeb"/>
        <w:numPr>
          <w:ilvl w:val="0"/>
          <w:numId w:val="4"/>
        </w:numPr>
        <w:spacing w:before="0" w:beforeAutospacing="0" w:after="0" w:afterAutospacing="0"/>
      </w:pPr>
      <w:r w:rsidRPr="00520794">
        <w:rPr>
          <w:rStyle w:val="Strong"/>
          <w:bdr w:val="single" w:sz="2" w:space="0" w:color="E3E3E3" w:frame="1"/>
        </w:rPr>
        <w:t>Pollution Control</w:t>
      </w:r>
      <w:r w:rsidRPr="00520794">
        <w:t>: Ecosystems can mitigate pollution by absorbing and detoxifying pollutants, filtering contaminants from water and soil, and reducing air pollution through plant uptake and deposition.</w:t>
      </w:r>
    </w:p>
    <w:p w14:paraId="4ACB1658" w14:textId="77777777" w:rsidR="00520794" w:rsidRPr="00520794" w:rsidRDefault="00520794" w:rsidP="00520794">
      <w:pPr>
        <w:pStyle w:val="NormalWeb"/>
        <w:numPr>
          <w:ilvl w:val="0"/>
          <w:numId w:val="4"/>
        </w:numPr>
        <w:spacing w:before="0" w:beforeAutospacing="0" w:after="0" w:afterAutospacing="0"/>
      </w:pPr>
      <w:r w:rsidRPr="00520794">
        <w:rPr>
          <w:rStyle w:val="Strong"/>
          <w:bdr w:val="single" w:sz="2" w:space="0" w:color="E3E3E3" w:frame="1"/>
        </w:rPr>
        <w:t>Recreation and Aesthetic Value</w:t>
      </w:r>
      <w:r w:rsidRPr="00520794">
        <w:t>: Ecosystems provide recreational opportunities such as hiking, camping, birdwatching, and nature photography, as well as aesthetic and cultural values, contributing to human well-being and quality of life.</w:t>
      </w:r>
    </w:p>
    <w:p w14:paraId="6C2501E3" w14:textId="77777777" w:rsidR="00520794" w:rsidRPr="00520794" w:rsidRDefault="00520794" w:rsidP="00520794">
      <w:pPr>
        <w:pStyle w:val="NormalWeb"/>
        <w:spacing w:before="300" w:beforeAutospacing="0" w:after="0" w:afterAutospacing="0"/>
      </w:pPr>
      <w:r w:rsidRPr="00520794">
        <w:t>Human activities such as deforestation, urbanization, pollution, overexploitation of natural resources, and climate change can degrade and disrupt ecosystems, leading to loss of biodiversity, habitat destruction, soil erosion, water scarcity, and other environmental problems. Conservation and sustainable management of ecosystems are essential to preserve their functions, services, and resilience for current and future generations.</w:t>
      </w:r>
    </w:p>
    <w:p w14:paraId="62C64C16" w14:textId="77777777" w:rsidR="00520794" w:rsidRPr="00520794" w:rsidRDefault="00520794" w:rsidP="00520794">
      <w:pPr>
        <w:pStyle w:val="z-TopofForm"/>
        <w:pBdr>
          <w:bottom w:val="none" w:sz="0" w:space="0" w:color="auto"/>
        </w:pBdr>
        <w:rPr>
          <w:rFonts w:ascii="Times New Roman" w:hAnsi="Times New Roman" w:cs="Times New Roman"/>
          <w:sz w:val="24"/>
          <w:szCs w:val="24"/>
        </w:rPr>
      </w:pPr>
      <w:r w:rsidRPr="00520794">
        <w:rPr>
          <w:rFonts w:ascii="Times New Roman" w:hAnsi="Times New Roman" w:cs="Times New Roman"/>
          <w:sz w:val="24"/>
          <w:szCs w:val="24"/>
        </w:rPr>
        <w:t>Top of Form</w:t>
      </w:r>
    </w:p>
    <w:p w14:paraId="025E3641" w14:textId="77777777" w:rsidR="00520794" w:rsidRPr="00520794" w:rsidRDefault="00520794" w:rsidP="00520794">
      <w:pPr>
        <w:spacing w:after="0" w:line="240" w:lineRule="auto"/>
        <w:rPr>
          <w:rFonts w:ascii="Times New Roman" w:eastAsia="Times New Roman" w:hAnsi="Times New Roman" w:cs="Times New Roman"/>
          <w:vanish/>
          <w:kern w:val="0"/>
          <w:sz w:val="24"/>
          <w:szCs w:val="24"/>
          <w:lang w:eastAsia="en-IN"/>
          <w14:ligatures w14:val="none"/>
        </w:rPr>
      </w:pPr>
    </w:p>
    <w:p w14:paraId="0B975A83" w14:textId="77777777" w:rsidR="00520794" w:rsidRPr="00520794" w:rsidRDefault="00520794" w:rsidP="00520794">
      <w:pPr>
        <w:rPr>
          <w:rFonts w:ascii="Times New Roman" w:hAnsi="Times New Roman" w:cs="Times New Roman"/>
          <w:sz w:val="24"/>
          <w:szCs w:val="24"/>
        </w:rPr>
      </w:pPr>
    </w:p>
    <w:sectPr w:rsidR="00520794" w:rsidRPr="00520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8D7"/>
    <w:multiLevelType w:val="multilevel"/>
    <w:tmpl w:val="7F1C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0020C"/>
    <w:multiLevelType w:val="multilevel"/>
    <w:tmpl w:val="65CA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435C3"/>
    <w:multiLevelType w:val="multilevel"/>
    <w:tmpl w:val="7D62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482A54"/>
    <w:multiLevelType w:val="multilevel"/>
    <w:tmpl w:val="46A8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823644">
    <w:abstractNumId w:val="3"/>
  </w:num>
  <w:num w:numId="2" w16cid:durableId="1603951060">
    <w:abstractNumId w:val="0"/>
  </w:num>
  <w:num w:numId="3" w16cid:durableId="1946960029">
    <w:abstractNumId w:val="2"/>
  </w:num>
  <w:num w:numId="4" w16cid:durableId="127536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4"/>
    <w:rsid w:val="00520794"/>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F01A"/>
  <w15:chartTrackingRefBased/>
  <w15:docId w15:val="{54C37E6F-8FB0-446B-A8B7-BC842E3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79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520794"/>
    <w:rPr>
      <w:b/>
      <w:bCs/>
    </w:rPr>
  </w:style>
  <w:style w:type="paragraph" w:styleId="z-TopofForm">
    <w:name w:val="HTML Top of Form"/>
    <w:basedOn w:val="Normal"/>
    <w:next w:val="Normal"/>
    <w:link w:val="z-TopofFormChar"/>
    <w:hidden/>
    <w:uiPriority w:val="99"/>
    <w:semiHidden/>
    <w:unhideWhenUsed/>
    <w:rsid w:val="00520794"/>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520794"/>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315">
      <w:bodyDiv w:val="1"/>
      <w:marLeft w:val="0"/>
      <w:marRight w:val="0"/>
      <w:marTop w:val="0"/>
      <w:marBottom w:val="0"/>
      <w:divBdr>
        <w:top w:val="none" w:sz="0" w:space="0" w:color="auto"/>
        <w:left w:val="none" w:sz="0" w:space="0" w:color="auto"/>
        <w:bottom w:val="none" w:sz="0" w:space="0" w:color="auto"/>
        <w:right w:val="none" w:sz="0" w:space="0" w:color="auto"/>
      </w:divBdr>
      <w:divsChild>
        <w:div w:id="333655519">
          <w:marLeft w:val="0"/>
          <w:marRight w:val="0"/>
          <w:marTop w:val="0"/>
          <w:marBottom w:val="0"/>
          <w:divBdr>
            <w:top w:val="single" w:sz="2" w:space="0" w:color="E3E3E3"/>
            <w:left w:val="single" w:sz="2" w:space="0" w:color="E3E3E3"/>
            <w:bottom w:val="single" w:sz="2" w:space="0" w:color="E3E3E3"/>
            <w:right w:val="single" w:sz="2" w:space="0" w:color="E3E3E3"/>
          </w:divBdr>
          <w:divsChild>
            <w:div w:id="2041200565">
              <w:marLeft w:val="0"/>
              <w:marRight w:val="0"/>
              <w:marTop w:val="0"/>
              <w:marBottom w:val="0"/>
              <w:divBdr>
                <w:top w:val="single" w:sz="2" w:space="0" w:color="E3E3E3"/>
                <w:left w:val="single" w:sz="2" w:space="0" w:color="E3E3E3"/>
                <w:bottom w:val="single" w:sz="2" w:space="0" w:color="E3E3E3"/>
                <w:right w:val="single" w:sz="2" w:space="0" w:color="E3E3E3"/>
              </w:divBdr>
              <w:divsChild>
                <w:div w:id="287708888">
                  <w:marLeft w:val="0"/>
                  <w:marRight w:val="0"/>
                  <w:marTop w:val="0"/>
                  <w:marBottom w:val="0"/>
                  <w:divBdr>
                    <w:top w:val="single" w:sz="2" w:space="0" w:color="E3E3E3"/>
                    <w:left w:val="single" w:sz="2" w:space="0" w:color="E3E3E3"/>
                    <w:bottom w:val="single" w:sz="2" w:space="0" w:color="E3E3E3"/>
                    <w:right w:val="single" w:sz="2" w:space="0" w:color="E3E3E3"/>
                  </w:divBdr>
                  <w:divsChild>
                    <w:div w:id="374277481">
                      <w:marLeft w:val="0"/>
                      <w:marRight w:val="0"/>
                      <w:marTop w:val="0"/>
                      <w:marBottom w:val="0"/>
                      <w:divBdr>
                        <w:top w:val="single" w:sz="2" w:space="0" w:color="E3E3E3"/>
                        <w:left w:val="single" w:sz="2" w:space="0" w:color="E3E3E3"/>
                        <w:bottom w:val="single" w:sz="2" w:space="0" w:color="E3E3E3"/>
                        <w:right w:val="single" w:sz="2" w:space="0" w:color="E3E3E3"/>
                      </w:divBdr>
                      <w:divsChild>
                        <w:div w:id="213852430">
                          <w:marLeft w:val="0"/>
                          <w:marRight w:val="0"/>
                          <w:marTop w:val="0"/>
                          <w:marBottom w:val="0"/>
                          <w:divBdr>
                            <w:top w:val="single" w:sz="2" w:space="0" w:color="E3E3E3"/>
                            <w:left w:val="single" w:sz="2" w:space="0" w:color="E3E3E3"/>
                            <w:bottom w:val="single" w:sz="2" w:space="0" w:color="E3E3E3"/>
                            <w:right w:val="single" w:sz="2" w:space="0" w:color="E3E3E3"/>
                          </w:divBdr>
                          <w:divsChild>
                            <w:div w:id="944649807">
                              <w:marLeft w:val="0"/>
                              <w:marRight w:val="0"/>
                              <w:marTop w:val="100"/>
                              <w:marBottom w:val="100"/>
                              <w:divBdr>
                                <w:top w:val="single" w:sz="2" w:space="0" w:color="E3E3E3"/>
                                <w:left w:val="single" w:sz="2" w:space="0" w:color="E3E3E3"/>
                                <w:bottom w:val="single" w:sz="2" w:space="0" w:color="E3E3E3"/>
                                <w:right w:val="single" w:sz="2" w:space="0" w:color="E3E3E3"/>
                              </w:divBdr>
                              <w:divsChild>
                                <w:div w:id="1491944547">
                                  <w:marLeft w:val="0"/>
                                  <w:marRight w:val="0"/>
                                  <w:marTop w:val="0"/>
                                  <w:marBottom w:val="0"/>
                                  <w:divBdr>
                                    <w:top w:val="single" w:sz="2" w:space="0" w:color="E3E3E3"/>
                                    <w:left w:val="single" w:sz="2" w:space="0" w:color="E3E3E3"/>
                                    <w:bottom w:val="single" w:sz="2" w:space="0" w:color="E3E3E3"/>
                                    <w:right w:val="single" w:sz="2" w:space="0" w:color="E3E3E3"/>
                                  </w:divBdr>
                                  <w:divsChild>
                                    <w:div w:id="1339388671">
                                      <w:marLeft w:val="0"/>
                                      <w:marRight w:val="0"/>
                                      <w:marTop w:val="0"/>
                                      <w:marBottom w:val="0"/>
                                      <w:divBdr>
                                        <w:top w:val="single" w:sz="2" w:space="0" w:color="E3E3E3"/>
                                        <w:left w:val="single" w:sz="2" w:space="0" w:color="E3E3E3"/>
                                        <w:bottom w:val="single" w:sz="2" w:space="0" w:color="E3E3E3"/>
                                        <w:right w:val="single" w:sz="2" w:space="0" w:color="E3E3E3"/>
                                      </w:divBdr>
                                      <w:divsChild>
                                        <w:div w:id="720322323">
                                          <w:marLeft w:val="0"/>
                                          <w:marRight w:val="0"/>
                                          <w:marTop w:val="0"/>
                                          <w:marBottom w:val="0"/>
                                          <w:divBdr>
                                            <w:top w:val="single" w:sz="2" w:space="0" w:color="E3E3E3"/>
                                            <w:left w:val="single" w:sz="2" w:space="0" w:color="E3E3E3"/>
                                            <w:bottom w:val="single" w:sz="2" w:space="0" w:color="E3E3E3"/>
                                            <w:right w:val="single" w:sz="2" w:space="0" w:color="E3E3E3"/>
                                          </w:divBdr>
                                          <w:divsChild>
                                            <w:div w:id="857696891">
                                              <w:marLeft w:val="0"/>
                                              <w:marRight w:val="0"/>
                                              <w:marTop w:val="0"/>
                                              <w:marBottom w:val="0"/>
                                              <w:divBdr>
                                                <w:top w:val="single" w:sz="2" w:space="0" w:color="E3E3E3"/>
                                                <w:left w:val="single" w:sz="2" w:space="0" w:color="E3E3E3"/>
                                                <w:bottom w:val="single" w:sz="2" w:space="0" w:color="E3E3E3"/>
                                                <w:right w:val="single" w:sz="2" w:space="0" w:color="E3E3E3"/>
                                              </w:divBdr>
                                              <w:divsChild>
                                                <w:div w:id="1222524396">
                                                  <w:marLeft w:val="0"/>
                                                  <w:marRight w:val="0"/>
                                                  <w:marTop w:val="0"/>
                                                  <w:marBottom w:val="0"/>
                                                  <w:divBdr>
                                                    <w:top w:val="single" w:sz="2" w:space="0" w:color="E3E3E3"/>
                                                    <w:left w:val="single" w:sz="2" w:space="0" w:color="E3E3E3"/>
                                                    <w:bottom w:val="single" w:sz="2" w:space="0" w:color="E3E3E3"/>
                                                    <w:right w:val="single" w:sz="2" w:space="0" w:color="E3E3E3"/>
                                                  </w:divBdr>
                                                  <w:divsChild>
                                                    <w:div w:id="15699188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1598760">
          <w:marLeft w:val="0"/>
          <w:marRight w:val="0"/>
          <w:marTop w:val="0"/>
          <w:marBottom w:val="0"/>
          <w:divBdr>
            <w:top w:val="none" w:sz="0" w:space="0" w:color="auto"/>
            <w:left w:val="none" w:sz="0" w:space="0" w:color="auto"/>
            <w:bottom w:val="none" w:sz="0" w:space="0" w:color="auto"/>
            <w:right w:val="none" w:sz="0" w:space="0" w:color="auto"/>
          </w:divBdr>
        </w:div>
      </w:divsChild>
    </w:div>
    <w:div w:id="1345008928">
      <w:bodyDiv w:val="1"/>
      <w:marLeft w:val="0"/>
      <w:marRight w:val="0"/>
      <w:marTop w:val="0"/>
      <w:marBottom w:val="0"/>
      <w:divBdr>
        <w:top w:val="none" w:sz="0" w:space="0" w:color="auto"/>
        <w:left w:val="none" w:sz="0" w:space="0" w:color="auto"/>
        <w:bottom w:val="none" w:sz="0" w:space="0" w:color="auto"/>
        <w:right w:val="none" w:sz="0" w:space="0" w:color="auto"/>
      </w:divBdr>
    </w:div>
    <w:div w:id="1732653586">
      <w:bodyDiv w:val="1"/>
      <w:marLeft w:val="0"/>
      <w:marRight w:val="0"/>
      <w:marTop w:val="0"/>
      <w:marBottom w:val="0"/>
      <w:divBdr>
        <w:top w:val="none" w:sz="0" w:space="0" w:color="auto"/>
        <w:left w:val="none" w:sz="0" w:space="0" w:color="auto"/>
        <w:bottom w:val="none" w:sz="0" w:space="0" w:color="auto"/>
        <w:right w:val="none" w:sz="0" w:space="0" w:color="auto"/>
      </w:divBdr>
      <w:divsChild>
        <w:div w:id="1520585807">
          <w:marLeft w:val="0"/>
          <w:marRight w:val="0"/>
          <w:marTop w:val="0"/>
          <w:marBottom w:val="0"/>
          <w:divBdr>
            <w:top w:val="single" w:sz="2" w:space="0" w:color="E3E3E3"/>
            <w:left w:val="single" w:sz="2" w:space="0" w:color="E3E3E3"/>
            <w:bottom w:val="single" w:sz="2" w:space="0" w:color="E3E3E3"/>
            <w:right w:val="single" w:sz="2" w:space="0" w:color="E3E3E3"/>
          </w:divBdr>
          <w:divsChild>
            <w:div w:id="1303266861">
              <w:marLeft w:val="0"/>
              <w:marRight w:val="0"/>
              <w:marTop w:val="0"/>
              <w:marBottom w:val="0"/>
              <w:divBdr>
                <w:top w:val="single" w:sz="2" w:space="0" w:color="E3E3E3"/>
                <w:left w:val="single" w:sz="2" w:space="0" w:color="E3E3E3"/>
                <w:bottom w:val="single" w:sz="2" w:space="0" w:color="E3E3E3"/>
                <w:right w:val="single" w:sz="2" w:space="0" w:color="E3E3E3"/>
              </w:divBdr>
              <w:divsChild>
                <w:div w:id="1025785839">
                  <w:marLeft w:val="0"/>
                  <w:marRight w:val="0"/>
                  <w:marTop w:val="0"/>
                  <w:marBottom w:val="0"/>
                  <w:divBdr>
                    <w:top w:val="single" w:sz="2" w:space="0" w:color="E3E3E3"/>
                    <w:left w:val="single" w:sz="2" w:space="0" w:color="E3E3E3"/>
                    <w:bottom w:val="single" w:sz="2" w:space="0" w:color="E3E3E3"/>
                    <w:right w:val="single" w:sz="2" w:space="0" w:color="E3E3E3"/>
                  </w:divBdr>
                  <w:divsChild>
                    <w:div w:id="322590627">
                      <w:marLeft w:val="0"/>
                      <w:marRight w:val="0"/>
                      <w:marTop w:val="0"/>
                      <w:marBottom w:val="0"/>
                      <w:divBdr>
                        <w:top w:val="single" w:sz="2" w:space="0" w:color="E3E3E3"/>
                        <w:left w:val="single" w:sz="2" w:space="0" w:color="E3E3E3"/>
                        <w:bottom w:val="single" w:sz="2" w:space="0" w:color="E3E3E3"/>
                        <w:right w:val="single" w:sz="2" w:space="0" w:color="E3E3E3"/>
                      </w:divBdr>
                      <w:divsChild>
                        <w:div w:id="628513285">
                          <w:marLeft w:val="0"/>
                          <w:marRight w:val="0"/>
                          <w:marTop w:val="0"/>
                          <w:marBottom w:val="0"/>
                          <w:divBdr>
                            <w:top w:val="single" w:sz="2" w:space="0" w:color="E3E3E3"/>
                            <w:left w:val="single" w:sz="2" w:space="0" w:color="E3E3E3"/>
                            <w:bottom w:val="single" w:sz="2" w:space="0" w:color="E3E3E3"/>
                            <w:right w:val="single" w:sz="2" w:space="0" w:color="E3E3E3"/>
                          </w:divBdr>
                          <w:divsChild>
                            <w:div w:id="727074939">
                              <w:marLeft w:val="0"/>
                              <w:marRight w:val="0"/>
                              <w:marTop w:val="100"/>
                              <w:marBottom w:val="100"/>
                              <w:divBdr>
                                <w:top w:val="single" w:sz="2" w:space="0" w:color="E3E3E3"/>
                                <w:left w:val="single" w:sz="2" w:space="0" w:color="E3E3E3"/>
                                <w:bottom w:val="single" w:sz="2" w:space="0" w:color="E3E3E3"/>
                                <w:right w:val="single" w:sz="2" w:space="0" w:color="E3E3E3"/>
                              </w:divBdr>
                              <w:divsChild>
                                <w:div w:id="995062516">
                                  <w:marLeft w:val="0"/>
                                  <w:marRight w:val="0"/>
                                  <w:marTop w:val="0"/>
                                  <w:marBottom w:val="0"/>
                                  <w:divBdr>
                                    <w:top w:val="single" w:sz="2" w:space="0" w:color="E3E3E3"/>
                                    <w:left w:val="single" w:sz="2" w:space="0" w:color="E3E3E3"/>
                                    <w:bottom w:val="single" w:sz="2" w:space="0" w:color="E3E3E3"/>
                                    <w:right w:val="single" w:sz="2" w:space="0" w:color="E3E3E3"/>
                                  </w:divBdr>
                                  <w:divsChild>
                                    <w:div w:id="146433519">
                                      <w:marLeft w:val="0"/>
                                      <w:marRight w:val="0"/>
                                      <w:marTop w:val="0"/>
                                      <w:marBottom w:val="0"/>
                                      <w:divBdr>
                                        <w:top w:val="single" w:sz="2" w:space="0" w:color="E3E3E3"/>
                                        <w:left w:val="single" w:sz="2" w:space="0" w:color="E3E3E3"/>
                                        <w:bottom w:val="single" w:sz="2" w:space="0" w:color="E3E3E3"/>
                                        <w:right w:val="single" w:sz="2" w:space="0" w:color="E3E3E3"/>
                                      </w:divBdr>
                                      <w:divsChild>
                                        <w:div w:id="58871173">
                                          <w:marLeft w:val="0"/>
                                          <w:marRight w:val="0"/>
                                          <w:marTop w:val="0"/>
                                          <w:marBottom w:val="0"/>
                                          <w:divBdr>
                                            <w:top w:val="single" w:sz="2" w:space="0" w:color="E3E3E3"/>
                                            <w:left w:val="single" w:sz="2" w:space="0" w:color="E3E3E3"/>
                                            <w:bottom w:val="single" w:sz="2" w:space="0" w:color="E3E3E3"/>
                                            <w:right w:val="single" w:sz="2" w:space="0" w:color="E3E3E3"/>
                                          </w:divBdr>
                                          <w:divsChild>
                                            <w:div w:id="1847208466">
                                              <w:marLeft w:val="0"/>
                                              <w:marRight w:val="0"/>
                                              <w:marTop w:val="0"/>
                                              <w:marBottom w:val="0"/>
                                              <w:divBdr>
                                                <w:top w:val="single" w:sz="2" w:space="0" w:color="E3E3E3"/>
                                                <w:left w:val="single" w:sz="2" w:space="0" w:color="E3E3E3"/>
                                                <w:bottom w:val="single" w:sz="2" w:space="0" w:color="E3E3E3"/>
                                                <w:right w:val="single" w:sz="2" w:space="0" w:color="E3E3E3"/>
                                              </w:divBdr>
                                              <w:divsChild>
                                                <w:div w:id="861360353">
                                                  <w:marLeft w:val="0"/>
                                                  <w:marRight w:val="0"/>
                                                  <w:marTop w:val="0"/>
                                                  <w:marBottom w:val="0"/>
                                                  <w:divBdr>
                                                    <w:top w:val="single" w:sz="2" w:space="0" w:color="E3E3E3"/>
                                                    <w:left w:val="single" w:sz="2" w:space="0" w:color="E3E3E3"/>
                                                    <w:bottom w:val="single" w:sz="2" w:space="0" w:color="E3E3E3"/>
                                                    <w:right w:val="single" w:sz="2" w:space="0" w:color="E3E3E3"/>
                                                  </w:divBdr>
                                                  <w:divsChild>
                                                    <w:div w:id="15175048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83137641">
          <w:marLeft w:val="0"/>
          <w:marRight w:val="0"/>
          <w:marTop w:val="0"/>
          <w:marBottom w:val="0"/>
          <w:divBdr>
            <w:top w:val="none" w:sz="0" w:space="0" w:color="auto"/>
            <w:left w:val="none" w:sz="0" w:space="0" w:color="auto"/>
            <w:bottom w:val="none" w:sz="0" w:space="0" w:color="auto"/>
            <w:right w:val="none" w:sz="0" w:space="0" w:color="auto"/>
          </w:divBdr>
        </w:div>
      </w:divsChild>
    </w:div>
    <w:div w:id="2040734629">
      <w:bodyDiv w:val="1"/>
      <w:marLeft w:val="0"/>
      <w:marRight w:val="0"/>
      <w:marTop w:val="0"/>
      <w:marBottom w:val="0"/>
      <w:divBdr>
        <w:top w:val="none" w:sz="0" w:space="0" w:color="auto"/>
        <w:left w:val="none" w:sz="0" w:space="0" w:color="auto"/>
        <w:bottom w:val="none" w:sz="0" w:space="0" w:color="auto"/>
        <w:right w:val="none" w:sz="0" w:space="0" w:color="auto"/>
      </w:divBdr>
      <w:divsChild>
        <w:div w:id="1683894868">
          <w:marLeft w:val="0"/>
          <w:marRight w:val="0"/>
          <w:marTop w:val="0"/>
          <w:marBottom w:val="0"/>
          <w:divBdr>
            <w:top w:val="single" w:sz="2" w:space="0" w:color="E3E3E3"/>
            <w:left w:val="single" w:sz="2" w:space="0" w:color="E3E3E3"/>
            <w:bottom w:val="single" w:sz="2" w:space="0" w:color="E3E3E3"/>
            <w:right w:val="single" w:sz="2" w:space="0" w:color="E3E3E3"/>
          </w:divBdr>
          <w:divsChild>
            <w:div w:id="140464883">
              <w:marLeft w:val="0"/>
              <w:marRight w:val="0"/>
              <w:marTop w:val="100"/>
              <w:marBottom w:val="100"/>
              <w:divBdr>
                <w:top w:val="single" w:sz="2" w:space="0" w:color="E3E3E3"/>
                <w:left w:val="single" w:sz="2" w:space="0" w:color="E3E3E3"/>
                <w:bottom w:val="single" w:sz="2" w:space="0" w:color="E3E3E3"/>
                <w:right w:val="single" w:sz="2" w:space="0" w:color="E3E3E3"/>
              </w:divBdr>
              <w:divsChild>
                <w:div w:id="1907911124">
                  <w:marLeft w:val="0"/>
                  <w:marRight w:val="0"/>
                  <w:marTop w:val="0"/>
                  <w:marBottom w:val="0"/>
                  <w:divBdr>
                    <w:top w:val="single" w:sz="2" w:space="0" w:color="E3E3E3"/>
                    <w:left w:val="single" w:sz="2" w:space="0" w:color="E3E3E3"/>
                    <w:bottom w:val="single" w:sz="2" w:space="0" w:color="E3E3E3"/>
                    <w:right w:val="single" w:sz="2" w:space="0" w:color="E3E3E3"/>
                  </w:divBdr>
                  <w:divsChild>
                    <w:div w:id="127478002">
                      <w:marLeft w:val="0"/>
                      <w:marRight w:val="0"/>
                      <w:marTop w:val="0"/>
                      <w:marBottom w:val="0"/>
                      <w:divBdr>
                        <w:top w:val="single" w:sz="2" w:space="0" w:color="E3E3E3"/>
                        <w:left w:val="single" w:sz="2" w:space="0" w:color="E3E3E3"/>
                        <w:bottom w:val="single" w:sz="2" w:space="0" w:color="E3E3E3"/>
                        <w:right w:val="single" w:sz="2" w:space="0" w:color="E3E3E3"/>
                      </w:divBdr>
                      <w:divsChild>
                        <w:div w:id="1922711880">
                          <w:marLeft w:val="0"/>
                          <w:marRight w:val="0"/>
                          <w:marTop w:val="0"/>
                          <w:marBottom w:val="0"/>
                          <w:divBdr>
                            <w:top w:val="single" w:sz="2" w:space="0" w:color="E3E3E3"/>
                            <w:left w:val="single" w:sz="2" w:space="0" w:color="E3E3E3"/>
                            <w:bottom w:val="single" w:sz="2" w:space="0" w:color="E3E3E3"/>
                            <w:right w:val="single" w:sz="2" w:space="0" w:color="E3E3E3"/>
                          </w:divBdr>
                          <w:divsChild>
                            <w:div w:id="1414743621">
                              <w:marLeft w:val="0"/>
                              <w:marRight w:val="0"/>
                              <w:marTop w:val="0"/>
                              <w:marBottom w:val="0"/>
                              <w:divBdr>
                                <w:top w:val="single" w:sz="2" w:space="0" w:color="E3E3E3"/>
                                <w:left w:val="single" w:sz="2" w:space="0" w:color="E3E3E3"/>
                                <w:bottom w:val="single" w:sz="2" w:space="0" w:color="E3E3E3"/>
                                <w:right w:val="single" w:sz="2" w:space="0" w:color="E3E3E3"/>
                              </w:divBdr>
                              <w:divsChild>
                                <w:div w:id="1918786151">
                                  <w:marLeft w:val="0"/>
                                  <w:marRight w:val="0"/>
                                  <w:marTop w:val="0"/>
                                  <w:marBottom w:val="0"/>
                                  <w:divBdr>
                                    <w:top w:val="single" w:sz="2" w:space="0" w:color="E3E3E3"/>
                                    <w:left w:val="single" w:sz="2" w:space="0" w:color="E3E3E3"/>
                                    <w:bottom w:val="single" w:sz="2" w:space="0" w:color="E3E3E3"/>
                                    <w:right w:val="single" w:sz="2" w:space="0" w:color="E3E3E3"/>
                                  </w:divBdr>
                                  <w:divsChild>
                                    <w:div w:id="10792088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2024-03-19T09:36:00Z</dcterms:created>
  <dcterms:modified xsi:type="dcterms:W3CDTF">2024-03-19T09:41:00Z</dcterms:modified>
</cp:coreProperties>
</file>